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EE" w:rsidRPr="00185863" w:rsidRDefault="005F2C32" w:rsidP="00441CEE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pt-BR"/>
        </w:rPr>
        <w:drawing>
          <wp:inline distT="0" distB="0" distL="0" distR="0">
            <wp:extent cx="922020" cy="92202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CEE" w:rsidRPr="00185863" w:rsidRDefault="00441CEE" w:rsidP="00441CEE">
      <w:pPr>
        <w:spacing w:before="40"/>
        <w:rPr>
          <w:rFonts w:ascii="Cambria" w:hAnsi="Cambria"/>
          <w:color w:val="auto"/>
          <w:sz w:val="22"/>
          <w:szCs w:val="22"/>
        </w:rPr>
      </w:pPr>
    </w:p>
    <w:p w:rsidR="00441CEE" w:rsidRPr="00185863" w:rsidRDefault="00441CEE" w:rsidP="00441CEE">
      <w:pPr>
        <w:spacing w:before="40"/>
        <w:jc w:val="center"/>
        <w:rPr>
          <w:rFonts w:ascii="Cambria" w:hAnsi="Cambria" w:cs="Arial"/>
          <w:b/>
          <w:color w:val="auto"/>
          <w:sz w:val="22"/>
          <w:szCs w:val="22"/>
        </w:rPr>
      </w:pPr>
      <w:r w:rsidRPr="00185863">
        <w:rPr>
          <w:rFonts w:ascii="Cambria" w:hAnsi="Cambria" w:cs="Arial"/>
          <w:b/>
          <w:color w:val="auto"/>
          <w:sz w:val="22"/>
          <w:szCs w:val="22"/>
        </w:rPr>
        <w:t>UNIVERSIDADE FEDERAL DO ESPÍRITO SANTO</w:t>
      </w:r>
    </w:p>
    <w:p w:rsidR="00441CEE" w:rsidRPr="00185863" w:rsidRDefault="00441CEE" w:rsidP="00441CEE">
      <w:pPr>
        <w:spacing w:before="40"/>
        <w:jc w:val="center"/>
        <w:rPr>
          <w:rFonts w:ascii="Cambria" w:hAnsi="Cambria" w:cs="Arial"/>
          <w:b/>
          <w:color w:val="auto"/>
          <w:sz w:val="22"/>
          <w:szCs w:val="22"/>
        </w:rPr>
      </w:pPr>
      <w:r w:rsidRPr="00185863">
        <w:rPr>
          <w:rFonts w:ascii="Cambria" w:hAnsi="Cambria" w:cs="Arial"/>
          <w:b/>
          <w:color w:val="auto"/>
          <w:sz w:val="22"/>
          <w:szCs w:val="22"/>
        </w:rPr>
        <w:t>CENTRO DE ARTES</w:t>
      </w:r>
    </w:p>
    <w:p w:rsidR="00441CEE" w:rsidRPr="00185863" w:rsidRDefault="00441CEE" w:rsidP="00441CEE">
      <w:pPr>
        <w:jc w:val="center"/>
        <w:rPr>
          <w:rFonts w:ascii="Cambria" w:hAnsi="Cambria" w:cs="Arial"/>
          <w:b/>
          <w:color w:val="auto"/>
          <w:sz w:val="22"/>
          <w:szCs w:val="22"/>
        </w:rPr>
      </w:pPr>
      <w:r w:rsidRPr="00185863">
        <w:rPr>
          <w:rFonts w:ascii="Cambria" w:hAnsi="Cambria" w:cs="Arial"/>
          <w:b/>
          <w:color w:val="auto"/>
          <w:sz w:val="22"/>
          <w:szCs w:val="22"/>
        </w:rPr>
        <w:t>DEPARTAMENTO DE COMUNICAÇÃO SOCIAL</w:t>
      </w:r>
    </w:p>
    <w:p w:rsidR="00441CEE" w:rsidRPr="00185863" w:rsidRDefault="00441CEE" w:rsidP="00441CEE">
      <w:pPr>
        <w:jc w:val="center"/>
        <w:rPr>
          <w:rFonts w:ascii="Cambria" w:hAnsi="Cambria" w:cs="Arial"/>
          <w:b/>
          <w:color w:val="auto"/>
          <w:sz w:val="22"/>
          <w:szCs w:val="22"/>
        </w:rPr>
      </w:pPr>
    </w:p>
    <w:p w:rsidR="00441CEE" w:rsidRPr="00185863" w:rsidRDefault="00441CEE" w:rsidP="00441CEE">
      <w:pPr>
        <w:jc w:val="center"/>
        <w:rPr>
          <w:rFonts w:ascii="Cambria" w:hAnsi="Cambria" w:cs="Arial"/>
          <w:b/>
          <w:color w:val="auto"/>
          <w:sz w:val="22"/>
          <w:szCs w:val="22"/>
        </w:rPr>
      </w:pPr>
    </w:p>
    <w:p w:rsidR="00441CEE" w:rsidRPr="00185863" w:rsidRDefault="00441CEE" w:rsidP="00441CEE">
      <w:pPr>
        <w:jc w:val="center"/>
        <w:rPr>
          <w:rFonts w:ascii="Cambria" w:hAnsi="Cambria" w:cs="Arial"/>
          <w:b/>
          <w:color w:val="auto"/>
          <w:sz w:val="22"/>
          <w:szCs w:val="22"/>
        </w:rPr>
      </w:pPr>
    </w:p>
    <w:p w:rsidR="00441CEE" w:rsidRPr="00185863" w:rsidRDefault="00441CEE" w:rsidP="00441CEE">
      <w:pPr>
        <w:jc w:val="center"/>
        <w:rPr>
          <w:rFonts w:ascii="Cambria" w:hAnsi="Cambria"/>
        </w:rPr>
      </w:pPr>
    </w:p>
    <w:p w:rsidR="00441CEE" w:rsidRPr="00185863" w:rsidRDefault="00441CEE">
      <w:pPr>
        <w:rPr>
          <w:rFonts w:ascii="Cambria" w:hAnsi="Cambria"/>
        </w:rPr>
      </w:pPr>
    </w:p>
    <w:tbl>
      <w:tblPr>
        <w:tblW w:w="10071" w:type="dxa"/>
        <w:tblInd w:w="-20" w:type="dxa"/>
        <w:tblLayout w:type="fixed"/>
        <w:tblLook w:val="0000"/>
      </w:tblPr>
      <w:tblGrid>
        <w:gridCol w:w="1971"/>
        <w:gridCol w:w="2693"/>
        <w:gridCol w:w="2977"/>
        <w:gridCol w:w="10"/>
        <w:gridCol w:w="395"/>
        <w:gridCol w:w="2025"/>
      </w:tblGrid>
      <w:tr w:rsidR="00441CEE" w:rsidRPr="00185863" w:rsidTr="00441CEE">
        <w:trPr>
          <w:trHeight w:val="439"/>
        </w:trPr>
        <w:tc>
          <w:tcPr>
            <w:tcW w:w="1007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1CEE" w:rsidRPr="00185863" w:rsidRDefault="00441CEE">
            <w:pPr>
              <w:jc w:val="center"/>
              <w:rPr>
                <w:rFonts w:ascii="Cambria" w:hAnsi="Cambria" w:cs="Arial"/>
                <w:b/>
                <w:color w:val="auto"/>
                <w:sz w:val="32"/>
                <w:szCs w:val="32"/>
              </w:rPr>
            </w:pPr>
            <w:r w:rsidRPr="00185863">
              <w:rPr>
                <w:rFonts w:ascii="Cambria" w:hAnsi="Cambria" w:cs="Arial"/>
                <w:b/>
                <w:color w:val="auto"/>
                <w:sz w:val="32"/>
                <w:szCs w:val="32"/>
              </w:rPr>
              <w:t>Plano de Ensino</w:t>
            </w:r>
          </w:p>
        </w:tc>
      </w:tr>
      <w:tr w:rsidR="00441CEE" w:rsidRPr="00185863" w:rsidTr="007C362C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CEE" w:rsidRPr="00185863" w:rsidRDefault="00441CEE">
            <w:pPr>
              <w:autoSpaceDE w:val="0"/>
              <w:spacing w:after="60"/>
              <w:rPr>
                <w:rFonts w:ascii="Cambria" w:hAnsi="Cambria" w:cs="Arial"/>
                <w:color w:val="auto"/>
                <w:sz w:val="22"/>
                <w:szCs w:val="22"/>
              </w:rPr>
            </w:pPr>
            <w:r w:rsidRPr="00185863">
              <w:rPr>
                <w:rFonts w:ascii="Cambria" w:hAnsi="Cambria" w:cs="Arial"/>
                <w:b/>
                <w:bCs/>
                <w:sz w:val="22"/>
                <w:szCs w:val="22"/>
              </w:rPr>
              <w:t>Universidade Federal do Espírito Santo</w:t>
            </w:r>
          </w:p>
        </w:tc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CEE" w:rsidRPr="00185863" w:rsidRDefault="00441CEE">
            <w:pPr>
              <w:autoSpaceDE w:val="0"/>
              <w:jc w:val="center"/>
              <w:rPr>
                <w:rFonts w:ascii="Cambria" w:hAnsi="Cambria" w:cs="Arial"/>
                <w:color w:val="auto"/>
                <w:sz w:val="10"/>
                <w:szCs w:val="10"/>
              </w:rPr>
            </w:pPr>
            <w:r w:rsidRPr="00185863">
              <w:rPr>
                <w:rFonts w:ascii="Cambria" w:hAnsi="Cambria" w:cs="Arial"/>
                <w:color w:val="auto"/>
                <w:sz w:val="22"/>
                <w:szCs w:val="22"/>
              </w:rPr>
              <w:t>Campus Goiabeiras</w:t>
            </w:r>
          </w:p>
        </w:tc>
      </w:tr>
      <w:tr w:rsidR="007D7553" w:rsidRPr="00185863" w:rsidTr="00441CEE">
        <w:tc>
          <w:tcPr>
            <w:tcW w:w="10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7553" w:rsidRPr="00185863" w:rsidRDefault="007D7553">
            <w:pPr>
              <w:autoSpaceDE w:val="0"/>
              <w:snapToGrid w:val="0"/>
              <w:spacing w:before="60"/>
              <w:jc w:val="center"/>
              <w:rPr>
                <w:rFonts w:ascii="Cambria" w:hAnsi="Cambria"/>
                <w:color w:val="auto"/>
                <w:sz w:val="10"/>
                <w:szCs w:val="10"/>
              </w:rPr>
            </w:pPr>
          </w:p>
        </w:tc>
      </w:tr>
      <w:tr w:rsidR="00441CEE" w:rsidRPr="00185863" w:rsidTr="007D7553">
        <w:trPr>
          <w:trHeight w:val="273"/>
        </w:trPr>
        <w:tc>
          <w:tcPr>
            <w:tcW w:w="10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CEE" w:rsidRPr="00185863" w:rsidRDefault="00441CEE" w:rsidP="009154FA">
            <w:pPr>
              <w:autoSpaceDE w:val="0"/>
              <w:spacing w:before="60"/>
              <w:rPr>
                <w:rFonts w:ascii="Cambria" w:hAnsi="Cambria" w:cs="Arial"/>
                <w:color w:val="auto"/>
                <w:sz w:val="22"/>
                <w:szCs w:val="22"/>
              </w:rPr>
            </w:pPr>
            <w:r w:rsidRPr="00185863">
              <w:rPr>
                <w:rFonts w:ascii="Cambria" w:hAnsi="Cambria" w:cs="Arial"/>
                <w:b/>
                <w:color w:val="auto"/>
                <w:sz w:val="22"/>
                <w:szCs w:val="22"/>
              </w:rPr>
              <w:t>Curso</w:t>
            </w:r>
            <w:r w:rsidRPr="00185863">
              <w:rPr>
                <w:rFonts w:ascii="Cambria" w:hAnsi="Cambria" w:cs="Arial"/>
                <w:color w:val="auto"/>
                <w:sz w:val="22"/>
                <w:szCs w:val="22"/>
              </w:rPr>
              <w:t xml:space="preserve">: </w:t>
            </w:r>
          </w:p>
        </w:tc>
      </w:tr>
      <w:tr w:rsidR="00441CEE" w:rsidRPr="00185863" w:rsidTr="007D7553">
        <w:tc>
          <w:tcPr>
            <w:tcW w:w="10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CEE" w:rsidRPr="00185863" w:rsidRDefault="00441CEE" w:rsidP="00441CEE">
            <w:pPr>
              <w:autoSpaceDE w:val="0"/>
              <w:spacing w:before="60"/>
              <w:rPr>
                <w:rFonts w:ascii="Cambria" w:hAnsi="Cambria" w:cs="Arial"/>
                <w:color w:val="auto"/>
                <w:spacing w:val="10"/>
                <w:w w:val="90"/>
                <w:sz w:val="22"/>
                <w:szCs w:val="22"/>
              </w:rPr>
            </w:pPr>
            <w:r w:rsidRPr="00185863">
              <w:rPr>
                <w:rFonts w:ascii="Cambria" w:hAnsi="Cambria" w:cs="Arial"/>
                <w:b/>
                <w:color w:val="auto"/>
                <w:sz w:val="22"/>
                <w:szCs w:val="22"/>
              </w:rPr>
              <w:t>Departamento</w:t>
            </w:r>
            <w:r w:rsidRPr="00185863">
              <w:rPr>
                <w:rFonts w:ascii="Cambria" w:hAnsi="Cambria" w:cs="Arial"/>
                <w:color w:val="auto"/>
                <w:sz w:val="22"/>
                <w:szCs w:val="22"/>
              </w:rPr>
              <w:t xml:space="preserve"> </w:t>
            </w:r>
            <w:r w:rsidRPr="00185863">
              <w:rPr>
                <w:rFonts w:ascii="Cambria" w:hAnsi="Cambria" w:cs="Arial"/>
                <w:b/>
                <w:color w:val="auto"/>
                <w:sz w:val="22"/>
                <w:szCs w:val="22"/>
              </w:rPr>
              <w:t>Responsável</w:t>
            </w:r>
            <w:r w:rsidRPr="00185863">
              <w:rPr>
                <w:rFonts w:ascii="Cambria" w:hAnsi="Cambria" w:cs="Arial"/>
                <w:color w:val="auto"/>
                <w:sz w:val="22"/>
                <w:szCs w:val="22"/>
              </w:rPr>
              <w:t>: Comunicação Social</w:t>
            </w:r>
          </w:p>
        </w:tc>
      </w:tr>
      <w:tr w:rsidR="00441CEE" w:rsidRPr="00185863" w:rsidTr="007D7553">
        <w:tc>
          <w:tcPr>
            <w:tcW w:w="10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CEE" w:rsidRPr="00185863" w:rsidRDefault="00441CEE" w:rsidP="00441CEE">
            <w:pPr>
              <w:autoSpaceDE w:val="0"/>
              <w:spacing w:before="60"/>
              <w:rPr>
                <w:rFonts w:ascii="Cambria" w:hAnsi="Cambria" w:cs="Arial"/>
                <w:sz w:val="22"/>
                <w:szCs w:val="22"/>
              </w:rPr>
            </w:pPr>
            <w:r w:rsidRPr="00185863">
              <w:rPr>
                <w:rFonts w:ascii="Cambria" w:hAnsi="Cambria" w:cs="Arial"/>
                <w:b/>
                <w:color w:val="auto"/>
                <w:spacing w:val="10"/>
                <w:w w:val="90"/>
                <w:sz w:val="22"/>
                <w:szCs w:val="22"/>
              </w:rPr>
              <w:t>Data</w:t>
            </w:r>
            <w:r w:rsidRPr="00185863">
              <w:rPr>
                <w:rFonts w:ascii="Cambria" w:hAnsi="Cambria" w:cs="Arial"/>
                <w:color w:val="auto"/>
                <w:spacing w:val="10"/>
                <w:w w:val="90"/>
                <w:sz w:val="22"/>
                <w:szCs w:val="22"/>
              </w:rPr>
              <w:t xml:space="preserve"> </w:t>
            </w:r>
            <w:r w:rsidRPr="00185863">
              <w:rPr>
                <w:rFonts w:ascii="Cambria" w:hAnsi="Cambria" w:cs="Arial"/>
                <w:b/>
                <w:color w:val="auto"/>
                <w:spacing w:val="10"/>
                <w:w w:val="90"/>
                <w:sz w:val="22"/>
                <w:szCs w:val="22"/>
              </w:rPr>
              <w:t>de</w:t>
            </w:r>
            <w:r w:rsidRPr="00185863">
              <w:rPr>
                <w:rFonts w:ascii="Cambria" w:hAnsi="Cambria" w:cs="Arial"/>
                <w:color w:val="auto"/>
                <w:spacing w:val="10"/>
                <w:w w:val="90"/>
                <w:sz w:val="22"/>
                <w:szCs w:val="22"/>
              </w:rPr>
              <w:t xml:space="preserve"> </w:t>
            </w:r>
            <w:r w:rsidRPr="00185863">
              <w:rPr>
                <w:rFonts w:ascii="Cambria" w:hAnsi="Cambria" w:cs="Arial"/>
                <w:b/>
                <w:color w:val="auto"/>
                <w:spacing w:val="10"/>
                <w:w w:val="90"/>
                <w:sz w:val="22"/>
                <w:szCs w:val="22"/>
              </w:rPr>
              <w:t>Aprovação</w:t>
            </w:r>
            <w:r w:rsidRPr="005F2C32">
              <w:rPr>
                <w:rFonts w:ascii="Cambria" w:hAnsi="Cambria" w:cs="Arial"/>
                <w:b/>
                <w:color w:val="auto"/>
                <w:spacing w:val="10"/>
                <w:w w:val="90"/>
                <w:sz w:val="22"/>
                <w:szCs w:val="22"/>
              </w:rPr>
              <w:t xml:space="preserve"> (Art. nº91):</w:t>
            </w:r>
          </w:p>
        </w:tc>
      </w:tr>
      <w:tr w:rsidR="00441CEE" w:rsidRPr="00185863" w:rsidTr="007D7553">
        <w:tc>
          <w:tcPr>
            <w:tcW w:w="10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CEE" w:rsidRPr="00185863" w:rsidRDefault="00441CEE" w:rsidP="001F6892">
            <w:pPr>
              <w:autoSpaceDE w:val="0"/>
              <w:spacing w:before="60"/>
              <w:rPr>
                <w:rFonts w:ascii="Cambria" w:hAnsi="Cambria" w:cs="Arial"/>
                <w:color w:val="auto"/>
                <w:spacing w:val="10"/>
                <w:w w:val="90"/>
                <w:sz w:val="22"/>
                <w:szCs w:val="22"/>
              </w:rPr>
            </w:pPr>
            <w:r w:rsidRPr="00185863">
              <w:rPr>
                <w:rFonts w:ascii="Cambria" w:hAnsi="Cambria" w:cs="Arial"/>
                <w:b/>
                <w:sz w:val="22"/>
                <w:szCs w:val="22"/>
              </w:rPr>
              <w:t>Docente</w:t>
            </w:r>
            <w:r w:rsidRPr="0018586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185863">
              <w:rPr>
                <w:rFonts w:ascii="Cambria" w:hAnsi="Cambria" w:cs="Arial"/>
                <w:b/>
                <w:sz w:val="22"/>
                <w:szCs w:val="22"/>
              </w:rPr>
              <w:t>Responsável</w:t>
            </w:r>
            <w:r w:rsidRPr="00185863">
              <w:rPr>
                <w:rFonts w:ascii="Cambria" w:hAnsi="Cambria" w:cs="Arial"/>
                <w:sz w:val="22"/>
                <w:szCs w:val="22"/>
              </w:rPr>
              <w:t xml:space="preserve">: </w:t>
            </w:r>
          </w:p>
        </w:tc>
      </w:tr>
      <w:tr w:rsidR="00441CEE" w:rsidRPr="00185863" w:rsidTr="007D7553">
        <w:tc>
          <w:tcPr>
            <w:tcW w:w="10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CEE" w:rsidRPr="00185863" w:rsidRDefault="00441CEE" w:rsidP="001F6892">
            <w:pPr>
              <w:autoSpaceDE w:val="0"/>
              <w:spacing w:before="60"/>
              <w:rPr>
                <w:rFonts w:ascii="Cambria" w:hAnsi="Cambria" w:cs="Arial"/>
                <w:sz w:val="22"/>
                <w:szCs w:val="22"/>
              </w:rPr>
            </w:pPr>
            <w:r w:rsidRPr="00185863">
              <w:rPr>
                <w:rFonts w:ascii="Cambria" w:hAnsi="Cambria" w:cs="Arial"/>
                <w:b/>
                <w:sz w:val="22"/>
                <w:szCs w:val="22"/>
              </w:rPr>
              <w:t>Qualificação</w:t>
            </w:r>
            <w:r w:rsidRPr="00185863">
              <w:rPr>
                <w:rFonts w:ascii="Cambria" w:hAnsi="Cambria" w:cs="Arial"/>
                <w:sz w:val="22"/>
                <w:szCs w:val="22"/>
              </w:rPr>
              <w:t xml:space="preserve"> / </w:t>
            </w:r>
            <w:r w:rsidRPr="00185863">
              <w:rPr>
                <w:rFonts w:ascii="Cambria" w:hAnsi="Cambria" w:cs="Arial"/>
                <w:b/>
                <w:sz w:val="22"/>
                <w:szCs w:val="22"/>
              </w:rPr>
              <w:t>link</w:t>
            </w:r>
            <w:r w:rsidRPr="0018586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185863">
              <w:rPr>
                <w:rFonts w:ascii="Cambria" w:hAnsi="Cambria" w:cs="Arial"/>
                <w:b/>
                <w:sz w:val="22"/>
                <w:szCs w:val="22"/>
              </w:rPr>
              <w:t>para</w:t>
            </w:r>
            <w:r w:rsidRPr="0018586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185863">
              <w:rPr>
                <w:rFonts w:ascii="Cambria" w:hAnsi="Cambria" w:cs="Arial"/>
                <w:b/>
                <w:sz w:val="22"/>
                <w:szCs w:val="22"/>
              </w:rPr>
              <w:t>o</w:t>
            </w:r>
            <w:r w:rsidRPr="0018586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185863">
              <w:rPr>
                <w:rFonts w:ascii="Cambria" w:hAnsi="Cambria" w:cs="Arial"/>
                <w:b/>
                <w:sz w:val="22"/>
                <w:szCs w:val="22"/>
              </w:rPr>
              <w:t>Currículo</w:t>
            </w:r>
            <w:r w:rsidRPr="0018586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185863">
              <w:rPr>
                <w:rFonts w:ascii="Cambria" w:hAnsi="Cambria" w:cs="Arial"/>
                <w:b/>
                <w:sz w:val="22"/>
                <w:szCs w:val="22"/>
              </w:rPr>
              <w:t>Lattes</w:t>
            </w:r>
            <w:r w:rsidRPr="00185863">
              <w:rPr>
                <w:rFonts w:ascii="Cambria" w:hAnsi="Cambria" w:cs="Arial"/>
                <w:sz w:val="22"/>
                <w:szCs w:val="22"/>
              </w:rPr>
              <w:t xml:space="preserve">: </w:t>
            </w:r>
          </w:p>
        </w:tc>
      </w:tr>
      <w:tr w:rsidR="00EA4012" w:rsidRPr="00185863" w:rsidTr="007D7553"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12" w:rsidRPr="00185863" w:rsidRDefault="00EA4012" w:rsidP="005F2C32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10101"/>
                <w:sz w:val="22"/>
                <w:szCs w:val="22"/>
                <w:lang w:eastAsia="pt-BR"/>
              </w:rPr>
            </w:pPr>
            <w:r w:rsidRPr="00185863">
              <w:rPr>
                <w:rFonts w:ascii="Cambria" w:hAnsi="Cambria" w:cs="Arial"/>
                <w:b/>
                <w:sz w:val="22"/>
                <w:szCs w:val="22"/>
              </w:rPr>
              <w:t>Disciplina</w:t>
            </w:r>
            <w:r w:rsidRPr="00185863">
              <w:rPr>
                <w:rFonts w:ascii="Cambria" w:hAnsi="Cambria" w:cs="Arial"/>
                <w:sz w:val="22"/>
                <w:szCs w:val="22"/>
              </w:rPr>
              <w:t>:</w:t>
            </w:r>
            <w:r w:rsidR="00FF5C43" w:rsidRPr="00185863">
              <w:rPr>
                <w:rFonts w:ascii="Cambria" w:hAnsi="Cambria"/>
              </w:rPr>
              <w:t xml:space="preserve"> 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12" w:rsidRPr="00185863" w:rsidRDefault="00EA4012" w:rsidP="009154FA">
            <w:pPr>
              <w:autoSpaceDE w:val="0"/>
              <w:spacing w:before="60"/>
              <w:rPr>
                <w:rFonts w:ascii="Cambria" w:hAnsi="Cambria" w:cs="Arial"/>
                <w:sz w:val="22"/>
                <w:szCs w:val="22"/>
              </w:rPr>
            </w:pPr>
            <w:r w:rsidRPr="00185863">
              <w:rPr>
                <w:rFonts w:ascii="Cambria" w:hAnsi="Cambria" w:cs="Arial"/>
                <w:b/>
                <w:sz w:val="22"/>
                <w:szCs w:val="22"/>
              </w:rPr>
              <w:t>Código:</w:t>
            </w:r>
            <w:r w:rsidR="004D61C0" w:rsidRPr="00185863">
              <w:rPr>
                <w:rFonts w:ascii="Cambria" w:hAnsi="Cambria" w:cs="Arial"/>
                <w:bCs/>
                <w:color w:val="010101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7C362C" w:rsidRPr="00185863" w:rsidTr="007C362C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2C" w:rsidRPr="00185863" w:rsidRDefault="007C362C" w:rsidP="00441CEE">
            <w:pPr>
              <w:autoSpaceDE w:val="0"/>
              <w:spacing w:before="60"/>
              <w:rPr>
                <w:rFonts w:ascii="Cambria" w:hAnsi="Cambria" w:cs="Arial"/>
                <w:sz w:val="22"/>
                <w:szCs w:val="22"/>
              </w:rPr>
            </w:pPr>
            <w:r w:rsidRPr="00185863">
              <w:rPr>
                <w:rFonts w:ascii="Cambria" w:hAnsi="Cambria" w:cs="Arial"/>
                <w:b/>
                <w:sz w:val="22"/>
                <w:szCs w:val="22"/>
              </w:rPr>
              <w:t>Pré-requisito</w:t>
            </w:r>
            <w:r w:rsidRPr="00185863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2C" w:rsidRPr="00185863" w:rsidRDefault="007C362C" w:rsidP="00441CEE">
            <w:pPr>
              <w:autoSpaceDE w:val="0"/>
              <w:spacing w:before="6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DF" w:rsidRPr="00185863" w:rsidRDefault="00B951DF" w:rsidP="00441CEE">
            <w:pPr>
              <w:autoSpaceDE w:val="0"/>
              <w:spacing w:before="60"/>
              <w:rPr>
                <w:rFonts w:ascii="Cambria" w:hAnsi="Cambria" w:cs="Arial"/>
                <w:b/>
                <w:sz w:val="22"/>
                <w:szCs w:val="22"/>
              </w:rPr>
            </w:pPr>
            <w:r w:rsidRPr="00185863">
              <w:rPr>
                <w:rFonts w:ascii="Cambria" w:hAnsi="Cambria" w:cs="Arial"/>
                <w:b/>
                <w:sz w:val="22"/>
                <w:szCs w:val="22"/>
              </w:rPr>
              <w:t>Carga Horária</w:t>
            </w:r>
          </w:p>
          <w:p w:rsidR="007C362C" w:rsidRPr="00185863" w:rsidRDefault="007C362C" w:rsidP="00441CEE">
            <w:pPr>
              <w:autoSpaceDE w:val="0"/>
              <w:spacing w:before="60"/>
              <w:rPr>
                <w:rFonts w:ascii="Cambria" w:hAnsi="Cambria" w:cs="Arial"/>
                <w:sz w:val="22"/>
                <w:szCs w:val="22"/>
              </w:rPr>
            </w:pPr>
            <w:r w:rsidRPr="00185863">
              <w:rPr>
                <w:rFonts w:ascii="Cambria" w:hAnsi="Cambria" w:cs="Arial"/>
                <w:b/>
                <w:sz w:val="22"/>
                <w:szCs w:val="22"/>
              </w:rPr>
              <w:t>Semestral</w:t>
            </w:r>
            <w:r w:rsidRPr="00185863">
              <w:rPr>
                <w:rFonts w:ascii="Cambria" w:hAnsi="Cambria" w:cs="Arial"/>
                <w:sz w:val="22"/>
                <w:szCs w:val="22"/>
              </w:rPr>
              <w:t>:</w:t>
            </w:r>
            <w:r w:rsidR="00B951DF" w:rsidRPr="0018586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B951DF" w:rsidRPr="005F2C32">
              <w:rPr>
                <w:rFonts w:ascii="Cambria" w:hAnsi="Cambria" w:cs="Arial"/>
                <w:b/>
                <w:sz w:val="22"/>
                <w:szCs w:val="22"/>
              </w:rPr>
              <w:t>60h</w:t>
            </w:r>
          </w:p>
        </w:tc>
      </w:tr>
      <w:tr w:rsidR="00B951DF" w:rsidRPr="00185863" w:rsidTr="007D7553"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DF" w:rsidRPr="00185863" w:rsidRDefault="00B951DF" w:rsidP="00441CEE">
            <w:pPr>
              <w:autoSpaceDE w:val="0"/>
              <w:spacing w:before="60"/>
              <w:rPr>
                <w:rFonts w:ascii="Cambria" w:hAnsi="Cambria" w:cs="Arial"/>
                <w:b/>
                <w:sz w:val="22"/>
                <w:szCs w:val="22"/>
              </w:rPr>
            </w:pPr>
            <w:r w:rsidRPr="00185863">
              <w:rPr>
                <w:rFonts w:ascii="Cambria" w:hAnsi="Cambria" w:cs="Arial"/>
                <w:b/>
                <w:sz w:val="22"/>
                <w:szCs w:val="22"/>
              </w:rPr>
              <w:t>Créditos</w:t>
            </w:r>
          </w:p>
        </w:tc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DF" w:rsidRPr="00185863" w:rsidRDefault="00B951DF" w:rsidP="00B951DF">
            <w:pPr>
              <w:autoSpaceDE w:val="0"/>
              <w:spacing w:before="6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185863">
              <w:rPr>
                <w:rFonts w:ascii="Cambria" w:hAnsi="Cambria" w:cs="Arial"/>
                <w:b/>
                <w:sz w:val="22"/>
                <w:szCs w:val="22"/>
              </w:rPr>
              <w:t>Distribuição da Carga Horária Semestral</w:t>
            </w:r>
          </w:p>
        </w:tc>
      </w:tr>
      <w:tr w:rsidR="00B951DF" w:rsidRPr="00185863" w:rsidTr="007D7553">
        <w:tc>
          <w:tcPr>
            <w:tcW w:w="19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DF" w:rsidRPr="00185863" w:rsidRDefault="00B951DF" w:rsidP="00441CEE">
            <w:pPr>
              <w:autoSpaceDE w:val="0"/>
              <w:spacing w:before="6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DF" w:rsidRPr="00185863" w:rsidRDefault="00B951DF" w:rsidP="00441CEE">
            <w:pPr>
              <w:autoSpaceDE w:val="0"/>
              <w:spacing w:before="60"/>
              <w:rPr>
                <w:rFonts w:ascii="Cambria" w:hAnsi="Cambria" w:cs="Arial"/>
                <w:b/>
                <w:sz w:val="22"/>
                <w:szCs w:val="22"/>
              </w:rPr>
            </w:pPr>
            <w:r w:rsidRPr="00185863">
              <w:rPr>
                <w:rFonts w:ascii="Cambria" w:hAnsi="Cambria" w:cs="Arial"/>
                <w:b/>
                <w:sz w:val="22"/>
                <w:szCs w:val="22"/>
              </w:rPr>
              <w:t>Teórica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DF" w:rsidRPr="00185863" w:rsidRDefault="00B951DF" w:rsidP="00441CEE">
            <w:pPr>
              <w:autoSpaceDE w:val="0"/>
              <w:spacing w:before="60"/>
              <w:rPr>
                <w:rFonts w:ascii="Cambria" w:hAnsi="Cambria" w:cs="Arial"/>
                <w:b/>
                <w:sz w:val="22"/>
                <w:szCs w:val="22"/>
              </w:rPr>
            </w:pPr>
            <w:r w:rsidRPr="00185863">
              <w:rPr>
                <w:rFonts w:ascii="Cambria" w:hAnsi="Cambria" w:cs="Arial"/>
                <w:b/>
                <w:sz w:val="22"/>
                <w:szCs w:val="22"/>
              </w:rPr>
              <w:t>Exercício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DF" w:rsidRPr="00185863" w:rsidRDefault="00B951DF" w:rsidP="00441CEE">
            <w:pPr>
              <w:autoSpaceDE w:val="0"/>
              <w:spacing w:before="60"/>
              <w:rPr>
                <w:rFonts w:ascii="Cambria" w:hAnsi="Cambria" w:cs="Arial"/>
                <w:b/>
                <w:sz w:val="22"/>
                <w:szCs w:val="22"/>
              </w:rPr>
            </w:pPr>
            <w:r w:rsidRPr="00185863">
              <w:rPr>
                <w:rFonts w:ascii="Cambria" w:hAnsi="Cambria" w:cs="Arial"/>
                <w:b/>
                <w:sz w:val="22"/>
                <w:szCs w:val="22"/>
              </w:rPr>
              <w:t>Laboratório</w:t>
            </w:r>
          </w:p>
        </w:tc>
      </w:tr>
      <w:tr w:rsidR="00B951DF" w:rsidRPr="00185863" w:rsidTr="007D7553"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DF" w:rsidRPr="00185863" w:rsidRDefault="00B951DF" w:rsidP="00441CEE">
            <w:pPr>
              <w:autoSpaceDE w:val="0"/>
              <w:spacing w:before="6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DF" w:rsidRPr="00185863" w:rsidRDefault="00B951DF" w:rsidP="00441CEE">
            <w:pPr>
              <w:autoSpaceDE w:val="0"/>
              <w:spacing w:before="6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DF" w:rsidRPr="00185863" w:rsidRDefault="00B951DF" w:rsidP="00441CEE">
            <w:pPr>
              <w:autoSpaceDE w:val="0"/>
              <w:spacing w:before="6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1DF" w:rsidRPr="00185863" w:rsidRDefault="00B951DF" w:rsidP="00441CEE">
            <w:pPr>
              <w:autoSpaceDE w:val="0"/>
              <w:spacing w:before="6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96492" w:rsidRPr="00185863" w:rsidTr="007D7553">
        <w:tc>
          <w:tcPr>
            <w:tcW w:w="10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92" w:rsidRPr="00185863" w:rsidRDefault="00696492" w:rsidP="009154FA">
            <w:pPr>
              <w:autoSpaceDE w:val="0"/>
              <w:spacing w:before="60"/>
              <w:rPr>
                <w:rFonts w:ascii="Cambria" w:hAnsi="Cambria" w:cs="Arial"/>
                <w:color w:val="auto"/>
                <w:spacing w:val="10"/>
                <w:w w:val="90"/>
                <w:sz w:val="22"/>
                <w:szCs w:val="22"/>
              </w:rPr>
            </w:pPr>
            <w:r w:rsidRPr="00185863">
              <w:rPr>
                <w:rFonts w:ascii="Cambria" w:hAnsi="Cambria" w:cs="Arial"/>
                <w:b/>
                <w:sz w:val="22"/>
                <w:szCs w:val="22"/>
              </w:rPr>
              <w:t>Ementa</w:t>
            </w:r>
            <w:r w:rsidRPr="00185863">
              <w:rPr>
                <w:rFonts w:ascii="Cambria" w:hAnsi="Cambria" w:cs="Arial"/>
                <w:sz w:val="22"/>
                <w:szCs w:val="22"/>
              </w:rPr>
              <w:t>:</w:t>
            </w:r>
            <w:r w:rsidR="008C47D1" w:rsidRPr="00185863">
              <w:rPr>
                <w:rFonts w:ascii="Cambria" w:hAnsi="Cambria"/>
              </w:rPr>
              <w:t xml:space="preserve"> </w:t>
            </w:r>
          </w:p>
        </w:tc>
      </w:tr>
      <w:tr w:rsidR="00696492" w:rsidRPr="00185863" w:rsidTr="007D7553">
        <w:tc>
          <w:tcPr>
            <w:tcW w:w="10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92" w:rsidRPr="00185863" w:rsidRDefault="00696492" w:rsidP="00696492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Cs/>
                <w:sz w:val="22"/>
                <w:szCs w:val="22"/>
              </w:rPr>
            </w:pPr>
            <w:r w:rsidRPr="00185863">
              <w:rPr>
                <w:rFonts w:ascii="Cambria" w:hAnsi="Cambria" w:cs="Arial"/>
                <w:b/>
                <w:bCs/>
                <w:sz w:val="22"/>
                <w:szCs w:val="22"/>
              </w:rPr>
              <w:t>Objetivos Específicos:</w:t>
            </w:r>
          </w:p>
          <w:p w:rsidR="00696492" w:rsidRPr="00185863" w:rsidRDefault="00696492" w:rsidP="00696492">
            <w:pPr>
              <w:autoSpaceDE w:val="0"/>
              <w:spacing w:before="60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1F6892" w:rsidRPr="00185863" w:rsidRDefault="004D61C0" w:rsidP="001F6892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Cs/>
                <w:sz w:val="22"/>
                <w:szCs w:val="22"/>
              </w:rPr>
            </w:pPr>
            <w:r w:rsidRPr="00185863">
              <w:rPr>
                <w:rFonts w:ascii="Cambria" w:hAnsi="Cambria" w:cs="Arial"/>
                <w:b/>
                <w:bCs/>
                <w:sz w:val="22"/>
                <w:szCs w:val="22"/>
              </w:rPr>
              <w:t>Objetivo principal</w:t>
            </w:r>
            <w:r w:rsidRPr="00185863">
              <w:rPr>
                <w:rFonts w:ascii="Cambria" w:hAnsi="Cambria" w:cs="Arial"/>
                <w:bCs/>
                <w:sz w:val="22"/>
                <w:szCs w:val="22"/>
              </w:rPr>
              <w:t xml:space="preserve">: </w:t>
            </w:r>
          </w:p>
          <w:p w:rsidR="004D61C0" w:rsidRPr="00185863" w:rsidRDefault="004D61C0" w:rsidP="004D61C0">
            <w:pPr>
              <w:autoSpaceDE w:val="0"/>
              <w:spacing w:before="6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:rsidR="007D7553" w:rsidRPr="00185863" w:rsidRDefault="007D7553">
      <w:pPr>
        <w:autoSpaceDE w:val="0"/>
        <w:rPr>
          <w:rFonts w:ascii="Cambria" w:hAnsi="Cambria"/>
        </w:rPr>
      </w:pPr>
    </w:p>
    <w:p w:rsidR="007D7553" w:rsidRPr="00185863" w:rsidRDefault="007D7553">
      <w:pPr>
        <w:autoSpaceDE w:val="0"/>
        <w:rPr>
          <w:rFonts w:ascii="Cambria" w:hAnsi="Cambria"/>
        </w:rPr>
      </w:pPr>
    </w:p>
    <w:tbl>
      <w:tblPr>
        <w:tblW w:w="10071" w:type="dxa"/>
        <w:tblInd w:w="-20" w:type="dxa"/>
        <w:tblLayout w:type="fixed"/>
        <w:tblLook w:val="0000"/>
      </w:tblPr>
      <w:tblGrid>
        <w:gridCol w:w="10071"/>
      </w:tblGrid>
      <w:tr w:rsidR="007D7553" w:rsidRPr="00185863" w:rsidTr="00696492"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92" w:rsidRPr="00185863" w:rsidRDefault="00696492" w:rsidP="00696492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85863">
              <w:rPr>
                <w:rFonts w:ascii="Cambria" w:hAnsi="Cambria" w:cs="Arial"/>
                <w:b/>
                <w:bCs/>
                <w:sz w:val="22"/>
                <w:szCs w:val="22"/>
              </w:rPr>
              <w:t>Conteúdo Programático</w:t>
            </w:r>
          </w:p>
          <w:p w:rsidR="007D7553" w:rsidRPr="00185863" w:rsidRDefault="007D7553" w:rsidP="001F6892">
            <w:pPr>
              <w:suppressAutoHyphens w:val="0"/>
              <w:rPr>
                <w:rFonts w:ascii="Cambria" w:hAnsi="Cambria" w:cs="Arial"/>
                <w:color w:val="auto"/>
                <w:sz w:val="22"/>
                <w:szCs w:val="22"/>
                <w:lang w:val="pt-PT"/>
              </w:rPr>
            </w:pPr>
          </w:p>
        </w:tc>
      </w:tr>
      <w:tr w:rsidR="007C362C" w:rsidRPr="00185863" w:rsidTr="00696492"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2C" w:rsidRPr="00185863" w:rsidRDefault="00696492" w:rsidP="00696492">
            <w:pPr>
              <w:suppressAutoHyphens w:val="0"/>
              <w:rPr>
                <w:rFonts w:ascii="Cambria" w:hAnsi="Cambria" w:cs="Arial"/>
                <w:color w:val="auto"/>
                <w:sz w:val="22"/>
                <w:szCs w:val="22"/>
                <w:lang w:val="pt-PT"/>
              </w:rPr>
            </w:pPr>
            <w:r w:rsidRPr="00185863">
              <w:rPr>
                <w:rFonts w:ascii="Cambria" w:hAnsi="Cambria" w:cs="Arial"/>
                <w:b/>
                <w:color w:val="auto"/>
                <w:sz w:val="24"/>
                <w:szCs w:val="24"/>
                <w:lang w:val="pt-PT"/>
              </w:rPr>
              <w:t>Metodologia</w:t>
            </w:r>
            <w:r w:rsidRPr="00185863">
              <w:rPr>
                <w:rFonts w:ascii="Cambria" w:hAnsi="Cambria" w:cs="Arial"/>
                <w:color w:val="auto"/>
                <w:sz w:val="22"/>
                <w:szCs w:val="22"/>
                <w:lang w:val="pt-PT"/>
              </w:rPr>
              <w:t>:</w:t>
            </w:r>
          </w:p>
          <w:p w:rsidR="00046E9D" w:rsidRPr="00185863" w:rsidRDefault="00046E9D" w:rsidP="00046E9D">
            <w:pPr>
              <w:suppressAutoHyphens w:val="0"/>
              <w:rPr>
                <w:rFonts w:ascii="Cambria" w:hAnsi="Cambria" w:cs="Arial"/>
                <w:i/>
                <w:color w:val="auto"/>
                <w:sz w:val="22"/>
                <w:szCs w:val="22"/>
                <w:lang w:val="pt-PT"/>
              </w:rPr>
            </w:pPr>
          </w:p>
        </w:tc>
      </w:tr>
      <w:tr w:rsidR="00046E9D" w:rsidRPr="00185863" w:rsidTr="00696492"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E9D" w:rsidRPr="00185863" w:rsidRDefault="00046E9D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4"/>
                <w:szCs w:val="24"/>
                <w:lang w:val="pt-PT"/>
              </w:rPr>
            </w:pPr>
            <w:r w:rsidRPr="00185863">
              <w:rPr>
                <w:rFonts w:ascii="Cambria" w:hAnsi="Cambria" w:cs="Arial"/>
                <w:b/>
                <w:color w:val="auto"/>
                <w:sz w:val="24"/>
                <w:szCs w:val="24"/>
                <w:lang w:val="pt-PT"/>
              </w:rPr>
              <w:t>Critérios/Processo de avaliação da aprendizagem:</w:t>
            </w:r>
          </w:p>
          <w:p w:rsidR="00046E9D" w:rsidRPr="00185863" w:rsidRDefault="00046E9D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4"/>
                <w:szCs w:val="24"/>
                <w:lang w:val="pt-PT"/>
              </w:rPr>
            </w:pPr>
          </w:p>
          <w:p w:rsidR="00046E9D" w:rsidRPr="00185863" w:rsidRDefault="00046E9D" w:rsidP="001F6892">
            <w:pPr>
              <w:pStyle w:val="PargrafodaLista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Cambria" w:hAnsi="Cambria" w:cs="Arial"/>
                <w:b/>
                <w:color w:val="auto"/>
                <w:sz w:val="24"/>
                <w:szCs w:val="24"/>
                <w:lang w:val="pt-PT"/>
              </w:rPr>
            </w:pPr>
          </w:p>
        </w:tc>
      </w:tr>
      <w:tr w:rsidR="00435ABE" w:rsidRPr="00185863" w:rsidTr="00696492"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4"/>
                <w:szCs w:val="24"/>
                <w:lang w:val="pt-PT"/>
              </w:rPr>
            </w:pPr>
            <w:r w:rsidRPr="00185863">
              <w:rPr>
                <w:rFonts w:ascii="Cambria" w:hAnsi="Cambria" w:cs="Arial"/>
                <w:b/>
                <w:color w:val="auto"/>
                <w:sz w:val="24"/>
                <w:szCs w:val="24"/>
                <w:lang w:val="pt-PT"/>
              </w:rPr>
              <w:t>Bibliografia básica:</w:t>
            </w:r>
          </w:p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4"/>
                <w:szCs w:val="24"/>
                <w:lang w:val="pt-PT"/>
              </w:rPr>
            </w:pPr>
          </w:p>
          <w:p w:rsidR="00435ABE" w:rsidRPr="00185863" w:rsidRDefault="00435ABE" w:rsidP="001F6892">
            <w:pPr>
              <w:spacing w:before="60" w:after="60"/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</w:pPr>
          </w:p>
        </w:tc>
      </w:tr>
      <w:tr w:rsidR="00435ABE" w:rsidRPr="00185863" w:rsidTr="00696492"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4"/>
                <w:szCs w:val="24"/>
                <w:lang w:val="pt-PT"/>
              </w:rPr>
            </w:pPr>
            <w:r w:rsidRPr="00185863">
              <w:rPr>
                <w:rFonts w:ascii="Cambria" w:hAnsi="Cambria" w:cs="Arial"/>
                <w:b/>
                <w:color w:val="auto"/>
                <w:sz w:val="24"/>
                <w:szCs w:val="24"/>
                <w:lang w:val="pt-PT"/>
              </w:rPr>
              <w:t>Bibliografia complementar:</w:t>
            </w:r>
          </w:p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4"/>
                <w:szCs w:val="24"/>
                <w:lang w:val="pt-PT"/>
              </w:rPr>
            </w:pPr>
          </w:p>
          <w:p w:rsidR="00435ABE" w:rsidRPr="00185863" w:rsidRDefault="00435ABE" w:rsidP="001F6892">
            <w:pPr>
              <w:spacing w:before="60" w:after="60"/>
              <w:rPr>
                <w:rFonts w:ascii="Cambria" w:hAnsi="Cambria" w:cs="Arial"/>
                <w:b/>
                <w:color w:val="auto"/>
                <w:sz w:val="24"/>
                <w:szCs w:val="24"/>
                <w:lang w:val="pt-PT"/>
              </w:rPr>
            </w:pPr>
          </w:p>
        </w:tc>
      </w:tr>
      <w:tr w:rsidR="00435ABE" w:rsidRPr="00185863" w:rsidTr="00696492"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</w:pPr>
            <w:r w:rsidRPr="00185863"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  <w:lastRenderedPageBreak/>
              <w:t>Cronograma:</w:t>
            </w:r>
          </w:p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</w:pPr>
          </w:p>
          <w:p w:rsidR="00435ABE" w:rsidRPr="00185863" w:rsidRDefault="00435ABE" w:rsidP="00435ABE">
            <w:pPr>
              <w:rPr>
                <w:rFonts w:ascii="Cambria" w:hAnsi="Cambria" w:cs="Arial"/>
                <w:color w:val="auto"/>
                <w:sz w:val="22"/>
                <w:szCs w:val="22"/>
                <w:lang w:val="pt-PT"/>
              </w:rPr>
            </w:pPr>
            <w:r w:rsidRPr="00185863"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  <w:t xml:space="preserve">Aula 1:  </w:t>
            </w:r>
          </w:p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</w:pPr>
          </w:p>
          <w:p w:rsidR="00435ABE" w:rsidRPr="00185863" w:rsidRDefault="00435ABE" w:rsidP="004D61C0">
            <w:pPr>
              <w:suppressAutoHyphens w:val="0"/>
              <w:rPr>
                <w:rFonts w:ascii="Cambria" w:hAnsi="Cambria" w:cs="Arial"/>
                <w:color w:val="auto"/>
                <w:sz w:val="22"/>
                <w:szCs w:val="22"/>
                <w:lang w:val="pt-PT"/>
              </w:rPr>
            </w:pPr>
            <w:r w:rsidRPr="00185863"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  <w:t xml:space="preserve">Aula 2: </w:t>
            </w:r>
          </w:p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</w:pPr>
          </w:p>
          <w:p w:rsidR="00435ABE" w:rsidRPr="00185863" w:rsidRDefault="00435ABE" w:rsidP="004D61C0">
            <w:pPr>
              <w:suppressAutoHyphens w:val="0"/>
              <w:rPr>
                <w:rFonts w:ascii="Cambria" w:hAnsi="Cambria" w:cs="Arial"/>
                <w:color w:val="auto"/>
                <w:sz w:val="22"/>
                <w:szCs w:val="22"/>
                <w:lang w:val="pt-PT"/>
              </w:rPr>
            </w:pPr>
            <w:r w:rsidRPr="00185863"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  <w:t xml:space="preserve">Aula 3: </w:t>
            </w:r>
          </w:p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</w:pPr>
          </w:p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color w:val="auto"/>
                <w:sz w:val="22"/>
                <w:szCs w:val="22"/>
                <w:lang w:val="pt-PT"/>
              </w:rPr>
            </w:pPr>
            <w:r w:rsidRPr="00185863"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  <w:t xml:space="preserve">Aula 4: </w:t>
            </w:r>
          </w:p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</w:pPr>
          </w:p>
          <w:p w:rsidR="00435ABE" w:rsidRPr="00185863" w:rsidRDefault="00435ABE" w:rsidP="004D61C0">
            <w:pPr>
              <w:suppressAutoHyphens w:val="0"/>
              <w:rPr>
                <w:rFonts w:ascii="Cambria" w:hAnsi="Cambria" w:cs="Arial"/>
                <w:color w:val="auto"/>
                <w:sz w:val="22"/>
                <w:szCs w:val="22"/>
                <w:lang w:val="pt-PT"/>
              </w:rPr>
            </w:pPr>
            <w:r w:rsidRPr="00185863"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  <w:t xml:space="preserve">Aula 5: </w:t>
            </w:r>
          </w:p>
          <w:p w:rsidR="00435ABE" w:rsidRPr="00185863" w:rsidRDefault="00435ABE" w:rsidP="00435ABE">
            <w:pPr>
              <w:ind w:left="1080"/>
              <w:rPr>
                <w:rFonts w:ascii="Cambria" w:hAnsi="Cambria" w:cs="Arial"/>
                <w:color w:val="auto"/>
                <w:sz w:val="22"/>
                <w:szCs w:val="22"/>
                <w:lang w:val="pt-PT"/>
              </w:rPr>
            </w:pPr>
          </w:p>
          <w:p w:rsidR="00435ABE" w:rsidRPr="00185863" w:rsidRDefault="00435ABE" w:rsidP="004D61C0">
            <w:pPr>
              <w:suppressAutoHyphens w:val="0"/>
              <w:rPr>
                <w:rFonts w:ascii="Cambria" w:hAnsi="Cambria" w:cs="Arial"/>
                <w:color w:val="auto"/>
                <w:sz w:val="22"/>
                <w:szCs w:val="22"/>
                <w:lang w:val="pt-PT"/>
              </w:rPr>
            </w:pPr>
            <w:r w:rsidRPr="00185863"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  <w:t>Aula 6:</w:t>
            </w:r>
            <w:r w:rsidRPr="00185863">
              <w:rPr>
                <w:rFonts w:ascii="Cambria" w:hAnsi="Cambria" w:cs="Arial"/>
                <w:color w:val="auto"/>
                <w:sz w:val="22"/>
                <w:szCs w:val="22"/>
                <w:lang w:val="pt-PT"/>
              </w:rPr>
              <w:t xml:space="preserve"> </w:t>
            </w:r>
          </w:p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</w:pPr>
          </w:p>
          <w:p w:rsidR="00435ABE" w:rsidRPr="00185863" w:rsidRDefault="00435ABE" w:rsidP="004D61C0">
            <w:pPr>
              <w:suppressAutoHyphens w:val="0"/>
              <w:rPr>
                <w:rFonts w:ascii="Cambria" w:hAnsi="Cambria" w:cs="Arial"/>
                <w:color w:val="auto"/>
                <w:sz w:val="22"/>
                <w:szCs w:val="22"/>
                <w:lang w:val="pt-PT"/>
              </w:rPr>
            </w:pPr>
            <w:r w:rsidRPr="00185863"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  <w:t xml:space="preserve">Aula 7: </w:t>
            </w:r>
          </w:p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</w:pPr>
          </w:p>
          <w:p w:rsidR="00435ABE" w:rsidRPr="00185863" w:rsidRDefault="00435ABE" w:rsidP="004D61C0">
            <w:pPr>
              <w:suppressAutoHyphens w:val="0"/>
              <w:rPr>
                <w:rFonts w:ascii="Cambria" w:hAnsi="Cambria" w:cs="Arial"/>
                <w:color w:val="auto"/>
                <w:sz w:val="22"/>
                <w:szCs w:val="22"/>
                <w:lang w:val="pt-PT"/>
              </w:rPr>
            </w:pPr>
            <w:r w:rsidRPr="00185863"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  <w:t xml:space="preserve">Aula 8: </w:t>
            </w:r>
          </w:p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</w:pPr>
          </w:p>
          <w:p w:rsidR="00435ABE" w:rsidRPr="00185863" w:rsidRDefault="001F6892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</w:pPr>
            <w:r w:rsidRPr="00185863"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  <w:t>Aula 9:</w:t>
            </w:r>
          </w:p>
          <w:p w:rsidR="001F6892" w:rsidRPr="00185863" w:rsidRDefault="001F6892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</w:pPr>
          </w:p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color w:val="auto"/>
                <w:sz w:val="22"/>
                <w:szCs w:val="22"/>
                <w:lang w:val="pt-PT"/>
              </w:rPr>
            </w:pPr>
            <w:r w:rsidRPr="00185863"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  <w:t xml:space="preserve">Aula 10: </w:t>
            </w:r>
          </w:p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</w:pPr>
          </w:p>
          <w:p w:rsidR="00435ABE" w:rsidRPr="00185863" w:rsidRDefault="00435ABE" w:rsidP="00435ABE">
            <w:pPr>
              <w:suppressAutoHyphens w:val="0"/>
              <w:rPr>
                <w:rFonts w:ascii="Cambria" w:hAnsi="Cambria" w:cs="Arial"/>
                <w:color w:val="auto"/>
                <w:sz w:val="22"/>
                <w:szCs w:val="22"/>
                <w:lang w:val="pt-PT"/>
              </w:rPr>
            </w:pPr>
            <w:r w:rsidRPr="00185863"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  <w:t xml:space="preserve">Aula 11: </w:t>
            </w:r>
          </w:p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</w:pPr>
          </w:p>
          <w:p w:rsidR="00435ABE" w:rsidRPr="00185863" w:rsidRDefault="00435ABE" w:rsidP="00435ABE">
            <w:pPr>
              <w:suppressAutoHyphens w:val="0"/>
              <w:rPr>
                <w:rFonts w:ascii="Cambria" w:hAnsi="Cambria" w:cs="Arial"/>
                <w:color w:val="auto"/>
                <w:sz w:val="22"/>
                <w:szCs w:val="22"/>
                <w:lang w:val="pt-PT"/>
              </w:rPr>
            </w:pPr>
            <w:r w:rsidRPr="00185863"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  <w:t xml:space="preserve">Aula 12: </w:t>
            </w:r>
          </w:p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</w:pPr>
          </w:p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color w:val="auto"/>
                <w:sz w:val="22"/>
                <w:szCs w:val="22"/>
                <w:lang w:val="pt-PT"/>
              </w:rPr>
            </w:pPr>
            <w:r w:rsidRPr="00185863"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  <w:t xml:space="preserve">Aula 13: </w:t>
            </w:r>
          </w:p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</w:pPr>
          </w:p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color w:val="auto"/>
                <w:sz w:val="22"/>
                <w:szCs w:val="22"/>
                <w:lang w:val="pt-PT"/>
              </w:rPr>
            </w:pPr>
            <w:r w:rsidRPr="00185863"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  <w:t xml:space="preserve">Aula 14: </w:t>
            </w:r>
          </w:p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</w:pPr>
          </w:p>
          <w:p w:rsidR="00435ABE" w:rsidRPr="00185863" w:rsidRDefault="00435ABE" w:rsidP="00435ABE">
            <w:pPr>
              <w:suppressAutoHyphens w:val="0"/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</w:pPr>
            <w:r w:rsidRPr="00185863"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  <w:t>Aula 15:</w:t>
            </w:r>
            <w:r w:rsidRPr="00185863">
              <w:rPr>
                <w:rFonts w:ascii="Cambria" w:hAnsi="Cambria" w:cs="Arial"/>
                <w:color w:val="auto"/>
                <w:sz w:val="22"/>
                <w:szCs w:val="22"/>
                <w:lang w:val="pt-PT"/>
              </w:rPr>
              <w:t xml:space="preserve"> </w:t>
            </w:r>
          </w:p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</w:pPr>
          </w:p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</w:pPr>
          </w:p>
          <w:p w:rsidR="00435ABE" w:rsidRPr="00185863" w:rsidRDefault="00435ABE" w:rsidP="00696492">
            <w:pPr>
              <w:suppressAutoHyphens w:val="0"/>
              <w:rPr>
                <w:rFonts w:ascii="Cambria" w:hAnsi="Cambria" w:cs="Arial"/>
                <w:b/>
                <w:color w:val="auto"/>
                <w:sz w:val="22"/>
                <w:szCs w:val="22"/>
                <w:lang w:val="pt-PT"/>
              </w:rPr>
            </w:pPr>
          </w:p>
        </w:tc>
      </w:tr>
    </w:tbl>
    <w:p w:rsidR="007D7553" w:rsidRPr="00185863" w:rsidRDefault="007D7553">
      <w:pPr>
        <w:autoSpaceDE w:val="0"/>
        <w:spacing w:before="100" w:after="100"/>
        <w:rPr>
          <w:rFonts w:ascii="Cambria" w:hAnsi="Cambria"/>
        </w:rPr>
      </w:pPr>
    </w:p>
    <w:sectPr w:rsidR="007D7553" w:rsidRPr="0018586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variable"/>
    <w:sig w:usb0="00000000" w:usb1="4200FDFF" w:usb2="000000A0" w:usb3="00000000" w:csb0="000001BF" w:csb1="00000000"/>
  </w:font>
  <w:font w:name="Humnst777 BT"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/>
        <w:color w:val="000000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3E0801"/>
    <w:multiLevelType w:val="multilevel"/>
    <w:tmpl w:val="0CEAD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059E3292"/>
    <w:multiLevelType w:val="multilevel"/>
    <w:tmpl w:val="0CEAD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05A374AE"/>
    <w:multiLevelType w:val="multilevel"/>
    <w:tmpl w:val="0CEAD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7A86D90"/>
    <w:multiLevelType w:val="multilevel"/>
    <w:tmpl w:val="0CEAD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C9A0E8F"/>
    <w:multiLevelType w:val="multilevel"/>
    <w:tmpl w:val="0CEAD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5FC0DE4"/>
    <w:multiLevelType w:val="hybridMultilevel"/>
    <w:tmpl w:val="19AC6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F08B8"/>
    <w:multiLevelType w:val="multilevel"/>
    <w:tmpl w:val="0CEAD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4C672A5"/>
    <w:multiLevelType w:val="multilevel"/>
    <w:tmpl w:val="0CEAD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68CC170A"/>
    <w:multiLevelType w:val="multilevel"/>
    <w:tmpl w:val="0CEAD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69B74C8B"/>
    <w:multiLevelType w:val="hybridMultilevel"/>
    <w:tmpl w:val="DCFC47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B490F"/>
    <w:multiLevelType w:val="hybridMultilevel"/>
    <w:tmpl w:val="78D64F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0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9"/>
  </w:num>
  <w:num w:numId="16">
    <w:abstractNumId w:val="14"/>
  </w:num>
  <w:num w:numId="17">
    <w:abstractNumId w:val="16"/>
  </w:num>
  <w:num w:numId="18">
    <w:abstractNumId w:val="1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41CEE"/>
    <w:rsid w:val="00016464"/>
    <w:rsid w:val="00046E9D"/>
    <w:rsid w:val="00083A98"/>
    <w:rsid w:val="00113D21"/>
    <w:rsid w:val="00185863"/>
    <w:rsid w:val="001F6892"/>
    <w:rsid w:val="00214D39"/>
    <w:rsid w:val="002A6DF0"/>
    <w:rsid w:val="002E51C8"/>
    <w:rsid w:val="0031285E"/>
    <w:rsid w:val="0034020A"/>
    <w:rsid w:val="0038709D"/>
    <w:rsid w:val="00435ABE"/>
    <w:rsid w:val="00441CEE"/>
    <w:rsid w:val="004C3DB5"/>
    <w:rsid w:val="004D61C0"/>
    <w:rsid w:val="005F2C32"/>
    <w:rsid w:val="0060765D"/>
    <w:rsid w:val="0068090E"/>
    <w:rsid w:val="00683462"/>
    <w:rsid w:val="006842F2"/>
    <w:rsid w:val="00696492"/>
    <w:rsid w:val="00710B72"/>
    <w:rsid w:val="00787707"/>
    <w:rsid w:val="007C362C"/>
    <w:rsid w:val="007D7553"/>
    <w:rsid w:val="008636F1"/>
    <w:rsid w:val="00885FC3"/>
    <w:rsid w:val="008B2752"/>
    <w:rsid w:val="008C47D1"/>
    <w:rsid w:val="009154FA"/>
    <w:rsid w:val="00A5510B"/>
    <w:rsid w:val="00AC5CEA"/>
    <w:rsid w:val="00B951DF"/>
    <w:rsid w:val="00BE1C3A"/>
    <w:rsid w:val="00BE39BB"/>
    <w:rsid w:val="00D6329C"/>
    <w:rsid w:val="00EA4012"/>
    <w:rsid w:val="00F001A5"/>
    <w:rsid w:val="00FF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0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Tahoma" w:hAnsi="Tahoma" w:cs="Tahoma"/>
      <w:sz w:val="24"/>
      <w:szCs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1">
    <w:name w:val="WW8Num3z1"/>
    <w:rPr>
      <w:b/>
    </w:rPr>
  </w:style>
  <w:style w:type="character" w:customStyle="1" w:styleId="WW8Num4z1">
    <w:name w:val="WW8Num4z1"/>
    <w:rPr>
      <w:rFonts w:ascii="Arial" w:hAnsi="Arial" w:cs="Arial"/>
      <w:i/>
      <w:sz w:val="22"/>
      <w:szCs w:val="22"/>
    </w:rPr>
  </w:style>
  <w:style w:type="character" w:customStyle="1" w:styleId="WW8Num5z1">
    <w:name w:val="WW8Num5z1"/>
    <w:rPr>
      <w:rFonts w:ascii="Arial" w:hAnsi="Arial" w:cs="Arial"/>
      <w:sz w:val="22"/>
      <w:szCs w:val="22"/>
    </w:rPr>
  </w:style>
  <w:style w:type="character" w:customStyle="1" w:styleId="WW8Num6z1">
    <w:name w:val="WW8Num6z1"/>
    <w:rPr>
      <w:rFonts w:ascii="Arial" w:hAnsi="Arial" w:cs="Arial"/>
      <w:color w:val="000000"/>
      <w:sz w:val="22"/>
      <w:szCs w:val="22"/>
      <w:lang w:val="en-U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</w:style>
  <w:style w:type="character" w:customStyle="1" w:styleId="WW8Num7z1">
    <w:name w:val="WW8Num7z1"/>
    <w:rPr>
      <w:rFonts w:ascii="Arial" w:hAnsi="Arial" w:cs="Arial"/>
      <w:sz w:val="22"/>
      <w:szCs w:val="22"/>
    </w:rPr>
  </w:style>
  <w:style w:type="character" w:customStyle="1" w:styleId="WW8Num8z1">
    <w:name w:val="WW8Num8z1"/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Tipodeletrapredefinidodopargrafo">
    <w:name w:val="Tipo de letra predefinido do parágrafo"/>
  </w:style>
  <w:style w:type="character" w:customStyle="1" w:styleId="Caracteresdenotaderodap">
    <w:name w:val="Caracteres de nota de rodapé"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ListLabel1">
    <w:name w:val="ListLabel 1"/>
    <w:rPr>
      <w:rFonts w:cs="Wingdings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nfase">
    <w:name w:val="Emphasis"/>
    <w:qFormat/>
    <w:rPr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autoSpaceDE w:val="0"/>
      <w:jc w:val="both"/>
    </w:pPr>
    <w:rPr>
      <w:rFonts w:ascii="Tahoma" w:hAnsi="Tahoma" w:cs="Tahoma"/>
      <w:sz w:val="24"/>
      <w:szCs w:val="22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extodenotaderodap">
    <w:name w:val="footnote text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Humnst777 BT" w:hAnsi="Humnst777 BT" w:cs="Humnst777 BT"/>
      <w:sz w:val="24"/>
    </w:rPr>
  </w:style>
  <w:style w:type="paragraph" w:styleId="PargrafodaLista">
    <w:name w:val="List Paragraph"/>
    <w:basedOn w:val="Normal"/>
    <w:uiPriority w:val="34"/>
    <w:qFormat/>
    <w:rsid w:val="00046E9D"/>
    <w:pPr>
      <w:suppressAutoHyphens w:val="0"/>
      <w:ind w:left="720"/>
      <w:contextualSpacing/>
    </w:pPr>
    <w:rPr>
      <w:lang w:eastAsia="pt-BR"/>
    </w:rPr>
  </w:style>
  <w:style w:type="character" w:customStyle="1" w:styleId="apple-converted-space">
    <w:name w:val="apple-converted-space"/>
    <w:rsid w:val="00885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 1: Comparação entre as Diretrizes Curriculares e o Currículo Pleno Proposto</vt:lpstr>
    </vt:vector>
  </TitlesOfParts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 1: Comparação entre as Diretrizes Curriculares e o Currículo Pleno Proposto</dc:title>
  <dc:creator>Orivaldo de Lira Tavares</dc:creator>
  <cp:lastModifiedBy>janaina.leite</cp:lastModifiedBy>
  <cp:revision>2</cp:revision>
  <cp:lastPrinted>2006-04-17T21:13:00Z</cp:lastPrinted>
  <dcterms:created xsi:type="dcterms:W3CDTF">2019-06-19T11:15:00Z</dcterms:created>
  <dcterms:modified xsi:type="dcterms:W3CDTF">2019-06-19T11:15:00Z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-812258223</vt:i4>
  </property>
  <property fmtid="{D5CDD505-2E9C-101B-9397-08002B2CF9AE}" pid="3" name="_AuthorEmail">
    <vt:lpwstr>tavares@prograd.ufes.br</vt:lpwstr>
  </property>
  <property fmtid="{D5CDD505-2E9C-101B-9397-08002B2CF9AE}" pid="4" name="_AuthorEmailDisplayName">
    <vt:lpwstr>Orivaldo Tavares</vt:lpwstr>
  </property>
  <property fmtid="{D5CDD505-2E9C-101B-9397-08002B2CF9AE}" pid="5" name="_EmailSubject">
    <vt:lpwstr>Quadros para apresentação dos currículos e Modelo para o PPPC</vt:lpwstr>
  </property>
  <property fmtid="{D5CDD505-2E9C-101B-9397-08002B2CF9AE}" pid="6" name="_ReviewingToolsShownOnce">
    <vt:lpwstr/>
  </property>
</Properties>
</file>